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D" w:rsidRPr="0088437D" w:rsidRDefault="00715DA2" w:rsidP="0088437D">
      <w:pPr>
        <w:jc w:val="right"/>
        <w:rPr>
          <w:rFonts w:asciiTheme="minorHAnsi" w:hAnsiTheme="minorHAnsi"/>
          <w:b/>
        </w:rPr>
      </w:pPr>
      <w:r w:rsidRPr="00715DA2">
        <w:rPr>
          <w:rFonts w:asciiTheme="minorHAnsi" w:hAnsiTheme="minorHAnsi"/>
          <w:b/>
        </w:rPr>
        <w:t>+7 495 795-10-12</w:t>
      </w:r>
      <w:bookmarkStart w:id="0" w:name="_GoBack"/>
      <w:bookmarkEnd w:id="0"/>
    </w:p>
    <w:p w:rsidR="0088437D" w:rsidRPr="0088437D" w:rsidRDefault="0088437D" w:rsidP="0088437D">
      <w:pPr>
        <w:jc w:val="right"/>
        <w:rPr>
          <w:rFonts w:asciiTheme="minorHAnsi" w:hAnsiTheme="minorHAnsi"/>
          <w:b/>
        </w:rPr>
      </w:pPr>
      <w:r w:rsidRPr="0088437D">
        <w:rPr>
          <w:rFonts w:asciiTheme="minorHAnsi" w:hAnsiTheme="minorHAnsi"/>
          <w:b/>
          <w:lang w:val="en-US"/>
        </w:rPr>
        <w:t>ssfilm</w:t>
      </w:r>
      <w:r w:rsidRPr="0088437D">
        <w:rPr>
          <w:rFonts w:asciiTheme="minorHAnsi" w:hAnsiTheme="minorHAnsi"/>
          <w:b/>
        </w:rPr>
        <w:t>@</w:t>
      </w:r>
      <w:proofErr w:type="spellStart"/>
      <w:r w:rsidRPr="0088437D">
        <w:rPr>
          <w:rFonts w:asciiTheme="minorHAnsi" w:hAnsiTheme="minorHAnsi"/>
          <w:b/>
          <w:lang w:val="en-US"/>
        </w:rPr>
        <w:t>yandex</w:t>
      </w:r>
      <w:proofErr w:type="spellEnd"/>
      <w:r w:rsidRPr="0088437D">
        <w:rPr>
          <w:rFonts w:asciiTheme="minorHAnsi" w:hAnsiTheme="minorHAnsi"/>
          <w:b/>
        </w:rPr>
        <w:t>.</w:t>
      </w:r>
      <w:r w:rsidRPr="0088437D">
        <w:rPr>
          <w:rFonts w:asciiTheme="minorHAnsi" w:hAnsiTheme="minorHAnsi"/>
          <w:b/>
          <w:lang w:val="en-US"/>
        </w:rPr>
        <w:t>ru</w:t>
      </w:r>
    </w:p>
    <w:p w:rsidR="0088437D" w:rsidRPr="0088437D" w:rsidRDefault="006D5539" w:rsidP="0088437D">
      <w:pPr>
        <w:jc w:val="right"/>
        <w:rPr>
          <w:rFonts w:asciiTheme="minorHAnsi" w:hAnsiTheme="minorHAnsi"/>
          <w:b/>
        </w:rPr>
      </w:pPr>
      <w:hyperlink r:id="rId8" w:history="1">
        <w:r w:rsidR="0088437D" w:rsidRPr="0088437D">
          <w:rPr>
            <w:rStyle w:val="ac"/>
            <w:rFonts w:asciiTheme="minorHAnsi" w:hAnsiTheme="minorHAnsi"/>
            <w:b/>
          </w:rPr>
          <w:t>www.film-studio-production.ru</w:t>
        </w:r>
      </w:hyperlink>
    </w:p>
    <w:p w:rsidR="00862C50" w:rsidRDefault="00862C50" w:rsidP="0088437D">
      <w:pPr>
        <w:spacing w:before="120" w:after="120"/>
        <w:jc w:val="center"/>
        <w:rPr>
          <w:rFonts w:asciiTheme="minorHAnsi" w:hAnsiTheme="minorHAnsi" w:cs="Arial"/>
          <w:iCs/>
          <w:color w:val="A7A8A9"/>
          <w:sz w:val="20"/>
          <w:szCs w:val="20"/>
        </w:rPr>
      </w:pPr>
    </w:p>
    <w:p w:rsidR="0088437D" w:rsidRPr="0088437D" w:rsidRDefault="0088437D" w:rsidP="0088437D">
      <w:pPr>
        <w:spacing w:before="120" w:after="120"/>
        <w:jc w:val="center"/>
        <w:rPr>
          <w:rFonts w:asciiTheme="minorHAnsi" w:hAnsiTheme="minorHAnsi" w:cs="Arial"/>
          <w:i/>
          <w:color w:val="A7A8A9"/>
          <w:sz w:val="20"/>
          <w:szCs w:val="20"/>
        </w:rPr>
      </w:pPr>
      <w:r w:rsidRPr="0088437D">
        <w:rPr>
          <w:rFonts w:asciiTheme="minorHAnsi" w:hAnsiTheme="minorHAnsi" w:cs="Arial"/>
          <w:iCs/>
          <w:color w:val="A7A8A9"/>
          <w:sz w:val="20"/>
          <w:szCs w:val="20"/>
        </w:rPr>
        <w:t xml:space="preserve">Пожалуйста, заполните бриф и пришлите его на наш </w:t>
      </w:r>
      <w:r w:rsidRPr="0088437D">
        <w:rPr>
          <w:rFonts w:asciiTheme="minorHAnsi" w:hAnsiTheme="minorHAnsi" w:cs="Arial"/>
          <w:iCs/>
          <w:color w:val="A7A8A9"/>
          <w:sz w:val="20"/>
          <w:szCs w:val="20"/>
          <w:lang w:val="en-US"/>
        </w:rPr>
        <w:t>e</w:t>
      </w:r>
      <w:r w:rsidRPr="0088437D">
        <w:rPr>
          <w:rFonts w:asciiTheme="minorHAnsi" w:hAnsiTheme="minorHAnsi" w:cs="Arial"/>
          <w:iCs/>
          <w:color w:val="A7A8A9"/>
          <w:sz w:val="20"/>
          <w:szCs w:val="20"/>
        </w:rPr>
        <w:t>-</w:t>
      </w:r>
      <w:r w:rsidRPr="0088437D">
        <w:rPr>
          <w:rFonts w:asciiTheme="minorHAnsi" w:hAnsiTheme="minorHAnsi" w:cs="Arial"/>
          <w:iCs/>
          <w:color w:val="A7A8A9"/>
          <w:sz w:val="20"/>
          <w:szCs w:val="20"/>
          <w:lang w:val="en-US"/>
        </w:rPr>
        <w:t>mail</w:t>
      </w:r>
      <w:r w:rsidRPr="0088437D">
        <w:rPr>
          <w:rFonts w:asciiTheme="minorHAnsi" w:hAnsiTheme="minorHAnsi" w:cs="Arial"/>
          <w:iCs/>
          <w:color w:val="A7A8A9"/>
          <w:sz w:val="20"/>
          <w:szCs w:val="20"/>
        </w:rPr>
        <w:t xml:space="preserve">: </w:t>
      </w:r>
      <w:r w:rsidRPr="0088437D">
        <w:rPr>
          <w:rFonts w:asciiTheme="minorHAnsi" w:hAnsiTheme="minorHAnsi" w:cs="Arial"/>
          <w:iCs/>
          <w:color w:val="A7A8A9"/>
          <w:sz w:val="20"/>
          <w:szCs w:val="20"/>
          <w:lang w:val="en-US"/>
        </w:rPr>
        <w:t>ssfilm</w:t>
      </w:r>
      <w:r w:rsidRPr="0088437D">
        <w:rPr>
          <w:rFonts w:asciiTheme="minorHAnsi" w:hAnsiTheme="minorHAnsi" w:cs="Arial"/>
          <w:iCs/>
          <w:color w:val="A7A8A9"/>
          <w:sz w:val="20"/>
          <w:szCs w:val="20"/>
        </w:rPr>
        <w:t>@yandex.ru</w:t>
      </w:r>
    </w:p>
    <w:p w:rsidR="001070C0" w:rsidRPr="0088437D" w:rsidRDefault="0088437D" w:rsidP="0088437D">
      <w:pPr>
        <w:jc w:val="center"/>
        <w:rPr>
          <w:rFonts w:asciiTheme="minorHAnsi" w:hAnsiTheme="minorHAnsi"/>
          <w:b/>
          <w:sz w:val="32"/>
          <w:szCs w:val="32"/>
        </w:rPr>
      </w:pPr>
      <w:r w:rsidRPr="0088437D">
        <w:rPr>
          <w:rFonts w:asciiTheme="minorHAnsi" w:hAnsiTheme="minorHAnsi"/>
          <w:b/>
          <w:sz w:val="32"/>
          <w:szCs w:val="32"/>
        </w:rPr>
        <w:t xml:space="preserve">Техническое задание на производство </w:t>
      </w:r>
      <w:proofErr w:type="spellStart"/>
      <w:r w:rsidRPr="0088437D">
        <w:rPr>
          <w:rFonts w:asciiTheme="minorHAnsi" w:hAnsiTheme="minorHAnsi"/>
          <w:b/>
          <w:sz w:val="32"/>
          <w:szCs w:val="32"/>
        </w:rPr>
        <w:t>видеоконтента</w:t>
      </w:r>
      <w:proofErr w:type="spellEnd"/>
    </w:p>
    <w:tbl>
      <w:tblPr>
        <w:tblpPr w:leftFromText="181" w:rightFromText="181" w:vertAnchor="page" w:tblpXSpec="center" w:tblpY="5370"/>
        <w:tblW w:w="957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5805"/>
      </w:tblGrid>
      <w:tr w:rsidR="00AF786E" w:rsidRPr="004959C6" w:rsidTr="004959C6">
        <w:trPr>
          <w:trHeight w:hRule="exact" w:val="499"/>
        </w:trPr>
        <w:tc>
          <w:tcPr>
            <w:tcW w:w="3766" w:type="dxa"/>
            <w:shd w:val="clear" w:color="auto" w:fill="000000" w:themeFill="text1"/>
          </w:tcPr>
          <w:p w:rsidR="00AF786E" w:rsidRPr="004959C6" w:rsidRDefault="00AF786E" w:rsidP="0088437D">
            <w:pPr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Информация о </w:t>
            </w:r>
            <w:r w:rsidR="004959C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заказчике</w:t>
            </w:r>
          </w:p>
        </w:tc>
        <w:tc>
          <w:tcPr>
            <w:tcW w:w="5805" w:type="dxa"/>
            <w:shd w:val="clear" w:color="auto" w:fill="000000" w:themeFill="text1"/>
          </w:tcPr>
          <w:p w:rsidR="00AF786E" w:rsidRPr="004959C6" w:rsidRDefault="00AF786E" w:rsidP="0088437D">
            <w:pPr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2965BA" w:rsidP="008843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Компания-заказчик</w:t>
            </w:r>
          </w:p>
        </w:tc>
        <w:tc>
          <w:tcPr>
            <w:tcW w:w="5805" w:type="dxa"/>
            <w:shd w:val="clear" w:color="auto" w:fill="FFFFFF" w:themeFill="background1"/>
          </w:tcPr>
          <w:p w:rsidR="002965BA" w:rsidRPr="004959C6" w:rsidRDefault="002965BA" w:rsidP="0088437D">
            <w:pPr>
              <w:spacing w:before="120" w:after="120"/>
              <w:rPr>
                <w:rFonts w:asciiTheme="minorHAnsi" w:hAnsiTheme="minorHAnsi" w:cs="Arial"/>
                <w:color w:val="7F7F7F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color w:val="7F7F7F"/>
                <w:sz w:val="20"/>
                <w:szCs w:val="20"/>
              </w:rPr>
              <w:t>ООО «Компания-заказчик»</w:t>
            </w:r>
          </w:p>
        </w:tc>
      </w:tr>
      <w:tr w:rsidR="004959C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4959C6" w:rsidRPr="004959C6" w:rsidRDefault="004959C6" w:rsidP="00106A4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Сайт компании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4959C6" w:rsidRPr="004959C6" w:rsidRDefault="004959C6" w:rsidP="002965BA">
            <w:pPr>
              <w:spacing w:before="120" w:after="120"/>
              <w:rPr>
                <w:rFonts w:asciiTheme="minorHAnsi" w:hAnsiTheme="minorHAnsi" w:cs="Arial"/>
                <w:color w:val="7F7F7F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color w:val="7F7F7F"/>
                <w:sz w:val="20"/>
                <w:szCs w:val="20"/>
                <w:lang w:val="en-US"/>
              </w:rPr>
              <w:t>www.сайт</w:t>
            </w:r>
            <w:r>
              <w:rPr>
                <w:rFonts w:asciiTheme="minorHAnsi" w:hAnsiTheme="minorHAnsi" w:cs="Arial"/>
                <w:color w:val="7F7F7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7F7F7F"/>
                <w:sz w:val="20"/>
                <w:szCs w:val="20"/>
              </w:rPr>
              <w:t>компании.</w:t>
            </w:r>
            <w:r>
              <w:rPr>
                <w:rFonts w:asciiTheme="minorHAnsi" w:hAnsiTheme="minorHAnsi" w:cs="Arial"/>
                <w:color w:val="7F7F7F"/>
                <w:sz w:val="20"/>
                <w:szCs w:val="20"/>
                <w:lang w:val="en-US"/>
              </w:rPr>
              <w:t>ru</w:t>
            </w:r>
          </w:p>
        </w:tc>
      </w:tr>
      <w:tr w:rsidR="002965BA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65BA" w:rsidRPr="004959C6" w:rsidRDefault="002965BA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Контактное лицо</w:t>
            </w:r>
          </w:p>
        </w:tc>
        <w:tc>
          <w:tcPr>
            <w:tcW w:w="5805" w:type="dxa"/>
            <w:shd w:val="clear" w:color="auto" w:fill="FFFFFF" w:themeFill="background1"/>
          </w:tcPr>
          <w:p w:rsidR="002965BA" w:rsidRPr="004959C6" w:rsidRDefault="002965BA" w:rsidP="002965BA">
            <w:pPr>
              <w:spacing w:before="120" w:after="120"/>
              <w:rPr>
                <w:rFonts w:asciiTheme="minorHAnsi" w:hAnsiTheme="minorHAnsi" w:cs="Arial"/>
                <w:color w:val="7F7F7F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color w:val="7F7F7F"/>
                <w:sz w:val="20"/>
                <w:szCs w:val="20"/>
              </w:rPr>
              <w:t>ИФО</w:t>
            </w:r>
          </w:p>
        </w:tc>
      </w:tr>
      <w:tr w:rsidR="004959C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4959C6" w:rsidRPr="004959C6" w:rsidRDefault="004959C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805" w:type="dxa"/>
            <w:shd w:val="clear" w:color="auto" w:fill="FFFFFF" w:themeFill="background1"/>
          </w:tcPr>
          <w:p w:rsidR="004959C6" w:rsidRPr="004959C6" w:rsidRDefault="004959C6" w:rsidP="004959C6">
            <w:pPr>
              <w:spacing w:before="120" w:after="120"/>
              <w:rPr>
                <w:rFonts w:asciiTheme="minorHAnsi" w:hAnsiTheme="minorHAnsi" w:cs="Arial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7F7F7F"/>
                <w:sz w:val="20"/>
                <w:szCs w:val="20"/>
              </w:rPr>
              <w:t xml:space="preserve">Менеджер по маркетингу и </w:t>
            </w:r>
            <w:r>
              <w:rPr>
                <w:rFonts w:asciiTheme="minorHAnsi" w:hAnsiTheme="minorHAnsi" w:cs="Arial"/>
                <w:color w:val="7F7F7F"/>
                <w:sz w:val="20"/>
                <w:szCs w:val="20"/>
                <w:lang w:val="en-US"/>
              </w:rPr>
              <w:t>PR</w:t>
            </w:r>
          </w:p>
        </w:tc>
      </w:tr>
      <w:tr w:rsidR="002965BA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65BA" w:rsidRPr="004959C6" w:rsidRDefault="002965BA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5805" w:type="dxa"/>
            <w:shd w:val="clear" w:color="auto" w:fill="FFFFFF" w:themeFill="background1"/>
          </w:tcPr>
          <w:p w:rsidR="002965BA" w:rsidRPr="004959C6" w:rsidRDefault="00862C50" w:rsidP="004959C6">
            <w:pPr>
              <w:spacing w:before="120" w:after="120"/>
              <w:rPr>
                <w:rFonts w:asciiTheme="minorHAnsi" w:hAnsiTheme="minorHAnsi" w:cs="Arial"/>
                <w:color w:val="7F7F7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Телефон и </w:t>
            </w:r>
            <w:r w:rsidR="004959C6" w:rsidRPr="004959C6">
              <w:rPr>
                <w:rFonts w:asciiTheme="minorHAnsi" w:hAnsiTheme="minorHAnsi" w:cs="Arial"/>
                <w:color w:val="A7A8A9"/>
                <w:sz w:val="20"/>
                <w:szCs w:val="20"/>
                <w:lang w:val="en-US"/>
              </w:rPr>
              <w:t>E</w:t>
            </w:r>
            <w:r w:rsidR="004959C6" w:rsidRPr="004959C6">
              <w:rPr>
                <w:rFonts w:asciiTheme="minorHAnsi" w:hAnsiTheme="minorHAnsi" w:cs="Arial"/>
                <w:color w:val="A7A8A9"/>
                <w:sz w:val="20"/>
                <w:szCs w:val="20"/>
              </w:rPr>
              <w:t>-</w:t>
            </w:r>
            <w:r w:rsidR="004959C6" w:rsidRPr="004959C6">
              <w:rPr>
                <w:rFonts w:asciiTheme="minorHAnsi" w:hAnsiTheme="minorHAnsi" w:cs="Arial"/>
                <w:color w:val="A7A8A9"/>
                <w:sz w:val="20"/>
                <w:szCs w:val="20"/>
                <w:lang w:val="en-US"/>
              </w:rPr>
              <w:t>mail</w:t>
            </w:r>
          </w:p>
        </w:tc>
      </w:tr>
      <w:tr w:rsidR="00AF786E" w:rsidRPr="004959C6" w:rsidTr="004959C6">
        <w:trPr>
          <w:trHeight w:hRule="exact" w:val="497"/>
        </w:trPr>
        <w:tc>
          <w:tcPr>
            <w:tcW w:w="3766" w:type="dxa"/>
            <w:shd w:val="clear" w:color="auto" w:fill="000000" w:themeFill="text1"/>
          </w:tcPr>
          <w:p w:rsidR="00AF786E" w:rsidRPr="004959C6" w:rsidRDefault="006F176F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Основная информация о видеоролике</w:t>
            </w:r>
          </w:p>
        </w:tc>
        <w:tc>
          <w:tcPr>
            <w:tcW w:w="5805" w:type="dxa"/>
            <w:shd w:val="clear" w:color="auto" w:fill="000000" w:themeFill="text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</w:tr>
      <w:tr w:rsidR="004959C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4959C6" w:rsidRPr="004959C6" w:rsidRDefault="004959C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к которой необходимо сделать ролик</w:t>
            </w:r>
          </w:p>
        </w:tc>
        <w:tc>
          <w:tcPr>
            <w:tcW w:w="5805" w:type="dxa"/>
            <w:shd w:val="clear" w:color="auto" w:fill="FFFFFF" w:themeFill="background1"/>
          </w:tcPr>
          <w:p w:rsidR="004959C6" w:rsidRPr="004959C6" w:rsidRDefault="007F728A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Если конкретной даты нет, то укажите приблизительные сроки.</w:t>
            </w:r>
          </w:p>
        </w:tc>
      </w:tr>
      <w:tr w:rsidR="007F728A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7F728A" w:rsidRPr="004959C6" w:rsidRDefault="007F728A" w:rsidP="007F728A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Предположительный</w:t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хронометраж</w:t>
            </w:r>
          </w:p>
        </w:tc>
        <w:tc>
          <w:tcPr>
            <w:tcW w:w="5805" w:type="dxa"/>
            <w:shd w:val="clear" w:color="auto" w:fill="FFFFFF" w:themeFill="background1"/>
          </w:tcPr>
          <w:p w:rsidR="007F728A" w:rsidRPr="004959C6" w:rsidRDefault="0088437D" w:rsidP="007F728A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Укажите приблизительный хронометраж видео.</w:t>
            </w:r>
            <w:r w:rsidR="007F728A" w:rsidRPr="004959C6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</w:t>
            </w:r>
          </w:p>
        </w:tc>
      </w:tr>
      <w:tr w:rsidR="007F728A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7F728A" w:rsidRPr="004959C6" w:rsidRDefault="007F728A" w:rsidP="007F728A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Рамки </w:t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бюджет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 производства</w:t>
            </w:r>
          </w:p>
        </w:tc>
        <w:tc>
          <w:tcPr>
            <w:tcW w:w="5805" w:type="dxa"/>
            <w:shd w:val="clear" w:color="auto" w:fill="FFFFFF" w:themeFill="background1"/>
          </w:tcPr>
          <w:p w:rsidR="007F728A" w:rsidRPr="004959C6" w:rsidRDefault="007F728A" w:rsidP="007F728A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Какой примерно (от и до) бюджет вы готовы инвестировать в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производство</w:t>
            </w:r>
            <w:r w:rsidRPr="004959C6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проекта</w:t>
            </w:r>
            <w:r w:rsidRPr="004959C6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? </w:t>
            </w:r>
          </w:p>
        </w:tc>
      </w:tr>
      <w:tr w:rsidR="004959C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4959C6" w:rsidRPr="004959C6" w:rsidRDefault="006F176F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Укажите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референсы</w:t>
            </w:r>
            <w:proofErr w:type="spellEnd"/>
          </w:p>
        </w:tc>
        <w:tc>
          <w:tcPr>
            <w:tcW w:w="5805" w:type="dxa"/>
            <w:shd w:val="clear" w:color="auto" w:fill="FFFFFF" w:themeFill="background1"/>
          </w:tcPr>
          <w:p w:rsidR="004959C6" w:rsidRPr="004959C6" w:rsidRDefault="006F176F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3D6D90">
              <w:rPr>
                <w:rFonts w:asciiTheme="minorHAnsi" w:hAnsiTheme="minorHAnsi" w:cs="Arial"/>
                <w:color w:val="A7A8A9"/>
                <w:sz w:val="20"/>
                <w:szCs w:val="20"/>
              </w:rPr>
              <w:t>Ссылка на ролик, который наиболее близок к тому что Вы хотите получить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. Расскажите: что понравилось в представленном референсе, а что нет.</w:t>
            </w:r>
          </w:p>
        </w:tc>
      </w:tr>
      <w:tr w:rsidR="006F176F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6F176F" w:rsidRDefault="001070C0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70C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Опишите, как вы видите процесс работы над проектом, особенности производства</w:t>
            </w:r>
          </w:p>
        </w:tc>
        <w:tc>
          <w:tcPr>
            <w:tcW w:w="5805" w:type="dxa"/>
            <w:shd w:val="clear" w:color="auto" w:fill="FFFFFF" w:themeFill="background1"/>
          </w:tcPr>
          <w:p w:rsidR="006F176F" w:rsidRPr="003D6D90" w:rsidRDefault="006F176F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Возможно потребуется экспедиция в другой регион? Или это съемка каких-либо сложных технологических процессов? </w:t>
            </w:r>
            <w:r w:rsidR="001070C0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Либо какие-то другие особенности.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Любая информация поможет нам более г</w:t>
            </w:r>
            <w:r w:rsidR="001070C0">
              <w:rPr>
                <w:rFonts w:asciiTheme="minorHAnsi" w:hAnsiTheme="minorHAnsi" w:cs="Arial"/>
                <w:color w:val="A7A8A9"/>
                <w:sz w:val="20"/>
                <w:szCs w:val="20"/>
              </w:rPr>
              <w:t>лубоко понять структуру производства.</w:t>
            </w:r>
          </w:p>
        </w:tc>
      </w:tr>
      <w:tr w:rsidR="001070C0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070C0" w:rsidRPr="001070C0" w:rsidRDefault="001070C0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70C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Основные цели создания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Презентация продукта/услуги</w:t>
            </w:r>
          </w:p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Презентация компании</w:t>
            </w:r>
          </w:p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Создание видеоотчета с мероприятия</w:t>
            </w:r>
          </w:p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Трансляция ролика по ТВ</w:t>
            </w:r>
          </w:p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Трансляция ролика в Интернете</w:t>
            </w:r>
          </w:p>
          <w:p w:rsidR="001070C0" w:rsidRPr="001070C0" w:rsidRDefault="001070C0" w:rsidP="001070C0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Трансляция на выставках, семинарах и т.д.</w:t>
            </w:r>
          </w:p>
          <w:p w:rsidR="001070C0" w:rsidRPr="001E0CA6" w:rsidRDefault="001070C0" w:rsidP="00106A47">
            <w:pPr>
              <w:pStyle w:val="af"/>
              <w:numPr>
                <w:ilvl w:val="0"/>
                <w:numId w:val="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070C0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1E0CA6" w:rsidRPr="004959C6" w:rsidTr="001E0CA6">
        <w:trPr>
          <w:trHeight w:val="20"/>
        </w:trPr>
        <w:tc>
          <w:tcPr>
            <w:tcW w:w="3766" w:type="dxa"/>
            <w:shd w:val="clear" w:color="auto" w:fill="000000" w:themeFill="text1"/>
          </w:tcPr>
          <w:p w:rsidR="001E0CA6" w:rsidRPr="001070C0" w:rsidRDefault="001E0CA6" w:rsidP="001E0CA6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Развернутая информация о ролике</w:t>
            </w:r>
          </w:p>
        </w:tc>
        <w:tc>
          <w:tcPr>
            <w:tcW w:w="5805" w:type="dxa"/>
            <w:shd w:val="clear" w:color="auto" w:fill="000000" w:themeFill="text1"/>
          </w:tcPr>
          <w:p w:rsidR="001E0CA6" w:rsidRPr="001E0CA6" w:rsidRDefault="001E0CA6" w:rsidP="001E0CA6">
            <w:p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</w:p>
        </w:tc>
      </w:tr>
      <w:tr w:rsidR="00DF5141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DF5141" w:rsidRPr="001E0CA6" w:rsidRDefault="00DF514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Формат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DF5141" w:rsidRPr="00DF5141" w:rsidRDefault="00DF5141" w:rsidP="00DF5141">
            <w:pPr>
              <w:pStyle w:val="af"/>
              <w:numPr>
                <w:ilvl w:val="0"/>
                <w:numId w:val="13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DF5141">
              <w:rPr>
                <w:rFonts w:cs="Arial"/>
                <w:color w:val="A7A8A9"/>
                <w:sz w:val="20"/>
                <w:szCs w:val="20"/>
              </w:rPr>
              <w:t>Формат 4К</w:t>
            </w:r>
          </w:p>
          <w:p w:rsidR="00DF5141" w:rsidRPr="00DF5141" w:rsidRDefault="00DF5141" w:rsidP="00DF5141">
            <w:pPr>
              <w:pStyle w:val="af"/>
              <w:numPr>
                <w:ilvl w:val="0"/>
                <w:numId w:val="13"/>
              </w:numPr>
              <w:spacing w:before="120" w:after="120"/>
              <w:rPr>
                <w:rFonts w:cs="Arial"/>
                <w:color w:val="A7A8A9"/>
                <w:sz w:val="20"/>
                <w:szCs w:val="20"/>
                <w:lang w:val="en-US"/>
              </w:rPr>
            </w:pPr>
            <w:r w:rsidRPr="00DF5141">
              <w:rPr>
                <w:rFonts w:cs="Arial"/>
                <w:color w:val="A7A8A9"/>
                <w:sz w:val="20"/>
                <w:szCs w:val="20"/>
              </w:rPr>
              <w:t xml:space="preserve">Формат </w:t>
            </w:r>
            <w:r w:rsidRPr="00DF5141">
              <w:rPr>
                <w:rFonts w:cs="Arial"/>
                <w:color w:val="A7A8A9"/>
                <w:sz w:val="20"/>
                <w:szCs w:val="20"/>
                <w:lang w:val="en-US"/>
              </w:rPr>
              <w:t>FULL HD</w:t>
            </w:r>
          </w:p>
          <w:p w:rsidR="00DF5141" w:rsidRPr="00DF5141" w:rsidRDefault="00DF5141" w:rsidP="00DF5141">
            <w:pPr>
              <w:pStyle w:val="af"/>
              <w:numPr>
                <w:ilvl w:val="0"/>
                <w:numId w:val="13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DF5141">
              <w:rPr>
                <w:rFonts w:cs="Arial"/>
                <w:color w:val="A7A8A9"/>
                <w:sz w:val="20"/>
                <w:szCs w:val="20"/>
              </w:rPr>
              <w:t>Не знаю</w:t>
            </w:r>
          </w:p>
          <w:p w:rsidR="00DF5141" w:rsidRPr="00DF5141" w:rsidRDefault="00DF5141" w:rsidP="00DF5141">
            <w:pPr>
              <w:pStyle w:val="af"/>
              <w:numPr>
                <w:ilvl w:val="0"/>
                <w:numId w:val="13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DF5141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21102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11026" w:rsidRPr="004959C6" w:rsidRDefault="00211026" w:rsidP="00211026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Тип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Объясняющий видеоролик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 xml:space="preserve">Корпоративный фильм 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Промо ролик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И</w:t>
            </w:r>
            <w:r w:rsidR="00211026" w:rsidRPr="00390D9D">
              <w:rPr>
                <w:rFonts w:cs="Arial"/>
                <w:color w:val="A7A8A9"/>
                <w:sz w:val="20"/>
                <w:szCs w:val="20"/>
              </w:rPr>
              <w:t xml:space="preserve">миджевый видеоролик 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Видеопрезентация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Видеореклама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Видеоинструкция</w:t>
            </w:r>
          </w:p>
          <w:p w:rsidR="00390D9D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Ролик о товаре или услуге</w:t>
            </w:r>
          </w:p>
          <w:p w:rsidR="00211026" w:rsidRPr="00390D9D" w:rsidRDefault="00390D9D" w:rsidP="00390D9D">
            <w:pPr>
              <w:pStyle w:val="af"/>
              <w:numPr>
                <w:ilvl w:val="0"/>
                <w:numId w:val="14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90D9D">
              <w:rPr>
                <w:rFonts w:cs="Arial"/>
                <w:color w:val="A7A8A9"/>
                <w:sz w:val="20"/>
                <w:szCs w:val="20"/>
              </w:rPr>
              <w:t>Д</w:t>
            </w:r>
            <w:r w:rsidR="00211026" w:rsidRPr="00390D9D">
              <w:rPr>
                <w:rFonts w:cs="Arial"/>
                <w:color w:val="A7A8A9"/>
                <w:sz w:val="20"/>
                <w:szCs w:val="20"/>
              </w:rPr>
              <w:t>р</w:t>
            </w:r>
            <w:r w:rsidRPr="00390D9D">
              <w:rPr>
                <w:rFonts w:cs="Arial"/>
                <w:color w:val="A7A8A9"/>
                <w:sz w:val="20"/>
                <w:szCs w:val="20"/>
              </w:rPr>
              <w:t>угой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Pr="001070C0" w:rsidRDefault="001E0CA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E0C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Вид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1E0CA6" w:rsidRDefault="001E0CA6" w:rsidP="001E0CA6">
            <w:pPr>
              <w:pStyle w:val="af"/>
              <w:numPr>
                <w:ilvl w:val="0"/>
                <w:numId w:val="5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>
              <w:rPr>
                <w:rFonts w:cs="Arial"/>
                <w:color w:val="A7A8A9"/>
                <w:sz w:val="20"/>
                <w:szCs w:val="20"/>
              </w:rPr>
              <w:t>Обзорный</w:t>
            </w:r>
          </w:p>
          <w:p w:rsidR="001E0CA6" w:rsidRPr="001E0CA6" w:rsidRDefault="001E0CA6" w:rsidP="001E0CA6">
            <w:pPr>
              <w:pStyle w:val="af"/>
              <w:numPr>
                <w:ilvl w:val="0"/>
                <w:numId w:val="5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E0CA6">
              <w:rPr>
                <w:rFonts w:cs="Arial"/>
                <w:color w:val="A7A8A9"/>
                <w:sz w:val="20"/>
                <w:szCs w:val="20"/>
              </w:rPr>
              <w:t>Игровой с участием профессиональных актеров</w:t>
            </w:r>
          </w:p>
          <w:p w:rsidR="001E0CA6" w:rsidRPr="001E0CA6" w:rsidRDefault="001E0CA6" w:rsidP="001E0CA6">
            <w:pPr>
              <w:pStyle w:val="af"/>
              <w:numPr>
                <w:ilvl w:val="0"/>
                <w:numId w:val="5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E0CA6">
              <w:rPr>
                <w:rFonts w:cs="Arial"/>
                <w:color w:val="A7A8A9"/>
                <w:sz w:val="20"/>
                <w:szCs w:val="20"/>
              </w:rPr>
              <w:t>Постановочный с участием сотрудников компании</w:t>
            </w:r>
          </w:p>
          <w:p w:rsidR="001E0CA6" w:rsidRPr="001E0CA6" w:rsidRDefault="001E0CA6" w:rsidP="001E0CA6">
            <w:pPr>
              <w:pStyle w:val="af"/>
              <w:numPr>
                <w:ilvl w:val="0"/>
                <w:numId w:val="5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E0CA6">
              <w:rPr>
                <w:rFonts w:cs="Arial"/>
                <w:color w:val="A7A8A9"/>
                <w:sz w:val="20"/>
                <w:szCs w:val="20"/>
              </w:rPr>
              <w:t>Событийно-репортажный</w:t>
            </w:r>
          </w:p>
          <w:p w:rsidR="001E0CA6" w:rsidRPr="001E0CA6" w:rsidRDefault="001E0CA6" w:rsidP="001E0CA6">
            <w:pPr>
              <w:pStyle w:val="af"/>
              <w:numPr>
                <w:ilvl w:val="0"/>
                <w:numId w:val="5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1E0CA6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Pr="001070C0" w:rsidRDefault="001E0CA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E0C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Структура 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1E0CA6" w:rsidRPr="00390D9D" w:rsidRDefault="00D11B08" w:rsidP="001E0CA6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A138F2">
              <w:rPr>
                <w:rFonts w:asciiTheme="minorHAnsi" w:hAnsiTheme="minorHAnsi" w:cs="Arial"/>
                <w:color w:val="A7A8A9"/>
                <w:sz w:val="20"/>
                <w:szCs w:val="20"/>
              </w:rPr>
              <w:t>Расскажите об основных блоках информации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Pr="001070C0" w:rsidRDefault="00A138F2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8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Наполнение 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Обзорная съемка производства компании</w:t>
            </w:r>
          </w:p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Съемка корпоративных событий</w:t>
            </w:r>
          </w:p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Репортажная съемка (офис, интерьер, процесс работы, интервью и т.п.)</w:t>
            </w:r>
          </w:p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Съемка продукции / Процесса оказания услуг</w:t>
            </w:r>
          </w:p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Добавить акценты на бренд (логотип, слоган и т.п.)</w:t>
            </w:r>
          </w:p>
          <w:p w:rsidR="00A138F2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Отзывы клиентов/партнеров</w:t>
            </w:r>
          </w:p>
          <w:p w:rsidR="001E0CA6" w:rsidRPr="00A138F2" w:rsidRDefault="00A138F2" w:rsidP="00A138F2">
            <w:pPr>
              <w:pStyle w:val="af"/>
              <w:numPr>
                <w:ilvl w:val="0"/>
                <w:numId w:val="6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A138F2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Pr="001070C0" w:rsidRDefault="00A138F2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Требуется ли ведущий в ролике</w:t>
            </w:r>
            <w:r w:rsidR="002925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05" w:type="dxa"/>
            <w:shd w:val="clear" w:color="auto" w:fill="FFFFFF" w:themeFill="background1"/>
          </w:tcPr>
          <w:p w:rsidR="001E0CA6" w:rsidRPr="001E0CA6" w:rsidRDefault="00A138F2" w:rsidP="00A138F2">
            <w:p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>
              <w:rPr>
                <w:rFonts w:cs="Arial"/>
                <w:color w:val="A7A8A9"/>
                <w:sz w:val="20"/>
                <w:szCs w:val="20"/>
              </w:rPr>
              <w:t>Если требуется, то укажите кто будет в кадре: актер, статист или представитель заказчика. Если актер или статист, то укажите пол и возрастной диапазон.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Pr="001070C0" w:rsidRDefault="00A138F2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Требуется ли озвучание профессионально поставленным дикторским голосом</w:t>
            </w:r>
            <w:r w:rsidR="002925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05" w:type="dxa"/>
            <w:shd w:val="clear" w:color="auto" w:fill="FFFFFF" w:themeFill="background1"/>
          </w:tcPr>
          <w:p w:rsidR="001E0CA6" w:rsidRPr="001E0CA6" w:rsidRDefault="002925C1" w:rsidP="001E0CA6">
            <w:p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>
              <w:rPr>
                <w:rFonts w:cs="Arial"/>
                <w:color w:val="A7A8A9"/>
                <w:sz w:val="20"/>
                <w:szCs w:val="20"/>
              </w:rPr>
              <w:t>Если требуется, то укажите какой это голос: мужской или женский, а также  возрастной диапазон диктора.</w:t>
            </w:r>
          </w:p>
        </w:tc>
      </w:tr>
      <w:tr w:rsidR="001E0CA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1E0CA6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Стиль подачи дикторского текста</w:t>
            </w:r>
          </w:p>
          <w:p w:rsidR="002925C1" w:rsidRPr="001070C0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(если требуется диктор)</w:t>
            </w:r>
          </w:p>
        </w:tc>
        <w:tc>
          <w:tcPr>
            <w:tcW w:w="5805" w:type="dxa"/>
            <w:shd w:val="clear" w:color="auto" w:fill="FFFFFF" w:themeFill="background1"/>
          </w:tcPr>
          <w:p w:rsidR="002925C1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Информативный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Эмоциональный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Спокойный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Плавный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Выразительный</w:t>
            </w:r>
          </w:p>
          <w:p w:rsidR="001E0CA6" w:rsidRPr="002925C1" w:rsidRDefault="002925C1" w:rsidP="002925C1">
            <w:pPr>
              <w:pStyle w:val="af"/>
              <w:numPr>
                <w:ilvl w:val="0"/>
                <w:numId w:val="7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2925C1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25C1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Кто будет создавать дикторский текст?</w:t>
            </w:r>
          </w:p>
          <w:p w:rsidR="002925C1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(если требуется диктор)</w:t>
            </w:r>
          </w:p>
        </w:tc>
        <w:tc>
          <w:tcPr>
            <w:tcW w:w="5805" w:type="dxa"/>
            <w:shd w:val="clear" w:color="auto" w:fill="FFFFFF" w:themeFill="background1"/>
          </w:tcPr>
          <w:p w:rsidR="002925C1" w:rsidRPr="002925C1" w:rsidRDefault="002925C1" w:rsidP="002925C1">
            <w:pPr>
              <w:pStyle w:val="af"/>
              <w:numPr>
                <w:ilvl w:val="0"/>
                <w:numId w:val="8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 xml:space="preserve">Сценарист на основе предоставленной </w:t>
            </w:r>
            <w:r>
              <w:rPr>
                <w:rFonts w:cs="Arial"/>
                <w:color w:val="A7A8A9"/>
                <w:sz w:val="20"/>
                <w:szCs w:val="20"/>
              </w:rPr>
              <w:t>заказчиком</w:t>
            </w:r>
            <w:r w:rsidRPr="002925C1">
              <w:rPr>
                <w:rFonts w:cs="Arial"/>
                <w:color w:val="A7A8A9"/>
                <w:sz w:val="20"/>
                <w:szCs w:val="20"/>
              </w:rPr>
              <w:t xml:space="preserve"> информации</w:t>
            </w:r>
            <w:r>
              <w:rPr>
                <w:rFonts w:cs="Arial"/>
                <w:color w:val="A7A8A9"/>
                <w:sz w:val="20"/>
                <w:szCs w:val="20"/>
              </w:rPr>
              <w:t>.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8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 xml:space="preserve">Представитель компании заказчика с последующей адаптацией </w:t>
            </w:r>
            <w:r>
              <w:rPr>
                <w:rFonts w:cs="Arial"/>
                <w:color w:val="A7A8A9"/>
                <w:sz w:val="20"/>
                <w:szCs w:val="20"/>
              </w:rPr>
              <w:t xml:space="preserve">текста </w:t>
            </w:r>
            <w:r w:rsidRPr="002925C1">
              <w:rPr>
                <w:rFonts w:cs="Arial"/>
                <w:color w:val="A7A8A9"/>
                <w:sz w:val="20"/>
                <w:szCs w:val="20"/>
              </w:rPr>
              <w:t>сценаристом под диктора.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8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Представитель компании заказчика полностью.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8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Другое.</w:t>
            </w:r>
          </w:p>
        </w:tc>
      </w:tr>
      <w:tr w:rsidR="002925C1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25C1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925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Использование музыки</w:t>
            </w:r>
          </w:p>
        </w:tc>
        <w:tc>
          <w:tcPr>
            <w:tcW w:w="5805" w:type="dxa"/>
            <w:shd w:val="clear" w:color="auto" w:fill="FFFFFF" w:themeFill="background1"/>
          </w:tcPr>
          <w:p w:rsidR="002925C1" w:rsidRPr="002925C1" w:rsidRDefault="002925C1" w:rsidP="002925C1">
            <w:pPr>
              <w:pStyle w:val="af"/>
              <w:numPr>
                <w:ilvl w:val="0"/>
                <w:numId w:val="9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Подбор трека из общедоступных, бесплатных библиотек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9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Покупка лицензии трека на стоках</w:t>
            </w:r>
          </w:p>
          <w:p w:rsidR="002925C1" w:rsidRDefault="002925C1" w:rsidP="002925C1">
            <w:pPr>
              <w:pStyle w:val="af"/>
              <w:numPr>
                <w:ilvl w:val="0"/>
                <w:numId w:val="9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Заказ написания трека у композитора (с передачей прав заказчику)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9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>
              <w:rPr>
                <w:rFonts w:cs="Arial"/>
                <w:color w:val="A7A8A9"/>
                <w:sz w:val="20"/>
                <w:szCs w:val="20"/>
              </w:rPr>
              <w:t>Другое.</w:t>
            </w:r>
          </w:p>
        </w:tc>
      </w:tr>
      <w:tr w:rsidR="002925C1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25C1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925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Стиль фоновой музыки</w:t>
            </w:r>
          </w:p>
          <w:p w:rsidR="002925C1" w:rsidRDefault="002925C1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(если она требуется)</w:t>
            </w:r>
          </w:p>
        </w:tc>
        <w:tc>
          <w:tcPr>
            <w:tcW w:w="5805" w:type="dxa"/>
            <w:shd w:val="clear" w:color="auto" w:fill="FFFFFF" w:themeFill="background1"/>
          </w:tcPr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Спокойная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Сдержанная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Импульсивная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Динамичная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Медленный темп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Быстрый темп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Вдохновляющая</w:t>
            </w:r>
          </w:p>
          <w:p w:rsidR="002925C1" w:rsidRPr="002925C1" w:rsidRDefault="002925C1" w:rsidP="002925C1">
            <w:pPr>
              <w:pStyle w:val="af"/>
              <w:numPr>
                <w:ilvl w:val="0"/>
                <w:numId w:val="10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2925C1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2925C1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925C1" w:rsidRDefault="00FF6D0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F6D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Анимационное наполнение</w:t>
            </w:r>
          </w:p>
        </w:tc>
        <w:tc>
          <w:tcPr>
            <w:tcW w:w="5805" w:type="dxa"/>
            <w:shd w:val="clear" w:color="auto" w:fill="FFFFFF" w:themeFill="background1"/>
          </w:tcPr>
          <w:p w:rsidR="00FF6D06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 xml:space="preserve">2D анимация (логотип, </w:t>
            </w:r>
            <w:proofErr w:type="spellStart"/>
            <w:r w:rsidRPr="00FF6D06">
              <w:rPr>
                <w:rFonts w:cs="Arial"/>
                <w:color w:val="A7A8A9"/>
                <w:sz w:val="20"/>
                <w:szCs w:val="20"/>
              </w:rPr>
              <w:t>инфографика</w:t>
            </w:r>
            <w:proofErr w:type="spellEnd"/>
            <w:r w:rsidRPr="00FF6D06">
              <w:rPr>
                <w:rFonts w:cs="Arial"/>
                <w:color w:val="A7A8A9"/>
                <w:sz w:val="20"/>
                <w:szCs w:val="20"/>
              </w:rPr>
              <w:t>, статистика и т.п.)</w:t>
            </w:r>
          </w:p>
          <w:p w:rsidR="00FF6D06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>3D анимация (логотип-заставка, демонстрация продукта, демонстрация производства, визуальные эффекты и т.п.)</w:t>
            </w:r>
          </w:p>
          <w:p w:rsidR="00FF6D06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>Персонаж/герой, сопровождающий ролик</w:t>
            </w:r>
          </w:p>
          <w:p w:rsidR="00FF6D06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>Добавить акценты на бренд (логотип, слоган и т.п.)</w:t>
            </w:r>
          </w:p>
          <w:p w:rsidR="00FF6D06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>Мультипликационные сюжеты</w:t>
            </w:r>
          </w:p>
          <w:p w:rsidR="002925C1" w:rsidRPr="00FF6D06" w:rsidRDefault="00FF6D06" w:rsidP="00FF6D06">
            <w:pPr>
              <w:pStyle w:val="af"/>
              <w:numPr>
                <w:ilvl w:val="0"/>
                <w:numId w:val="11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FF6D06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FF6D0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FF6D06" w:rsidRDefault="00FF6D0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Требуется ли закупка видеокадров с платных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видеостоков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5" w:type="dxa"/>
            <w:shd w:val="clear" w:color="auto" w:fill="FFFFFF" w:themeFill="background1"/>
          </w:tcPr>
          <w:p w:rsidR="00FF6D06" w:rsidRPr="003E1950" w:rsidRDefault="00FF6D06" w:rsidP="002925C1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3E1950">
              <w:rPr>
                <w:rFonts w:asciiTheme="minorHAnsi" w:hAnsiTheme="minorHAnsi" w:cs="Arial"/>
                <w:color w:val="A7A8A9"/>
                <w:sz w:val="20"/>
                <w:szCs w:val="20"/>
              </w:rPr>
              <w:t>Если да, пожалуйста подробно опишите содержание кадров (например – «остров Сахалин, дикая природа, вид с коптера»</w:t>
            </w:r>
            <w:r w:rsidR="003E1950" w:rsidRPr="003E1950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и укажите приблизительное их количество.</w:t>
            </w:r>
          </w:p>
        </w:tc>
      </w:tr>
      <w:tr w:rsidR="00FF6D0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FF6D06" w:rsidRDefault="003E1950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E19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Наличие исходных материалов</w:t>
            </w:r>
          </w:p>
        </w:tc>
        <w:tc>
          <w:tcPr>
            <w:tcW w:w="5805" w:type="dxa"/>
            <w:shd w:val="clear" w:color="auto" w:fill="FFFFFF" w:themeFill="background1"/>
          </w:tcPr>
          <w:p w:rsidR="003E1950" w:rsidRPr="003E1950" w:rsidRDefault="003E1950" w:rsidP="003E1950">
            <w:pPr>
              <w:pStyle w:val="af"/>
              <w:numPr>
                <w:ilvl w:val="0"/>
                <w:numId w:val="12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E1950">
              <w:rPr>
                <w:rFonts w:cs="Arial"/>
                <w:color w:val="A7A8A9"/>
                <w:sz w:val="20"/>
                <w:szCs w:val="20"/>
              </w:rPr>
              <w:t>Фотографии</w:t>
            </w:r>
          </w:p>
          <w:p w:rsidR="003E1950" w:rsidRPr="003E1950" w:rsidRDefault="003E1950" w:rsidP="003E1950">
            <w:pPr>
              <w:pStyle w:val="af"/>
              <w:numPr>
                <w:ilvl w:val="0"/>
                <w:numId w:val="12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E1950">
              <w:rPr>
                <w:rFonts w:cs="Arial"/>
                <w:color w:val="A7A8A9"/>
                <w:sz w:val="20"/>
                <w:szCs w:val="20"/>
              </w:rPr>
              <w:t>Видеоматериалы</w:t>
            </w:r>
          </w:p>
          <w:p w:rsidR="003E1950" w:rsidRPr="003E1950" w:rsidRDefault="003E1950" w:rsidP="003E1950">
            <w:pPr>
              <w:pStyle w:val="af"/>
              <w:numPr>
                <w:ilvl w:val="0"/>
                <w:numId w:val="12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E1950">
              <w:rPr>
                <w:rFonts w:cs="Arial"/>
                <w:color w:val="A7A8A9"/>
                <w:sz w:val="20"/>
                <w:szCs w:val="20"/>
              </w:rPr>
              <w:t>Другие материалы в электронном виде</w:t>
            </w:r>
          </w:p>
          <w:p w:rsidR="003E1950" w:rsidRPr="003E1950" w:rsidRDefault="003E1950" w:rsidP="003E1950">
            <w:pPr>
              <w:pStyle w:val="af"/>
              <w:numPr>
                <w:ilvl w:val="0"/>
                <w:numId w:val="12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proofErr w:type="spellStart"/>
            <w:r w:rsidRPr="003E1950">
              <w:rPr>
                <w:rFonts w:cs="Arial"/>
                <w:color w:val="A7A8A9"/>
                <w:sz w:val="20"/>
                <w:szCs w:val="20"/>
              </w:rPr>
              <w:t>Брендбук</w:t>
            </w:r>
            <w:proofErr w:type="spellEnd"/>
          </w:p>
          <w:p w:rsidR="00FF6D06" w:rsidRPr="003E1950" w:rsidRDefault="003E1950" w:rsidP="003E1950">
            <w:pPr>
              <w:pStyle w:val="af"/>
              <w:numPr>
                <w:ilvl w:val="0"/>
                <w:numId w:val="12"/>
              </w:numPr>
              <w:spacing w:before="120" w:after="120"/>
              <w:rPr>
                <w:rFonts w:cs="Arial"/>
                <w:color w:val="A7A8A9"/>
                <w:sz w:val="20"/>
                <w:szCs w:val="20"/>
              </w:rPr>
            </w:pPr>
            <w:r w:rsidRPr="003E1950">
              <w:rPr>
                <w:rFonts w:cs="Arial"/>
                <w:color w:val="A7A8A9"/>
                <w:sz w:val="20"/>
                <w:szCs w:val="20"/>
              </w:rPr>
              <w:t>Другое</w:t>
            </w:r>
          </w:p>
        </w:tc>
      </w:tr>
      <w:tr w:rsidR="0073776C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73776C" w:rsidRPr="004959C6" w:rsidRDefault="0073776C" w:rsidP="0073776C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77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Где вы планируете распространять ваш видеоролик</w:t>
            </w:r>
          </w:p>
        </w:tc>
        <w:tc>
          <w:tcPr>
            <w:tcW w:w="5805" w:type="dxa"/>
            <w:shd w:val="clear" w:color="auto" w:fill="FFFFFF" w:themeFill="background1"/>
          </w:tcPr>
          <w:p w:rsidR="0073776C" w:rsidRPr="004959C6" w:rsidRDefault="0073776C" w:rsidP="0073776C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Уточните</w:t>
            </w:r>
            <w:r w:rsidRPr="0073776C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, где именно вы планируете использовать свое видео в рамках маркетинговых каналов и каналов продаж? Например, на главной странице вашего сайта, на телевидении, в социальных сетях, во время трансляции на выставке, во время переговоров с инвесторами и т.д. Важно определить наиболее эффективные каналы для распространения вашего видео, чтобы привлечь внимание вашей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ЦА</w:t>
            </w:r>
            <w:r w:rsidRPr="0073776C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и добиться максимального воздействия.</w:t>
            </w:r>
          </w:p>
        </w:tc>
      </w:tr>
      <w:tr w:rsidR="00AF786E" w:rsidRPr="004959C6" w:rsidTr="006F176F">
        <w:trPr>
          <w:trHeight w:val="20"/>
        </w:trPr>
        <w:tc>
          <w:tcPr>
            <w:tcW w:w="3766" w:type="dxa"/>
            <w:shd w:val="clear" w:color="auto" w:fill="000000" w:themeFill="text1"/>
          </w:tcPr>
          <w:p w:rsidR="00AF786E" w:rsidRPr="004959C6" w:rsidRDefault="006F176F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Информация о компании, продукте</w:t>
            </w:r>
          </w:p>
        </w:tc>
        <w:tc>
          <w:tcPr>
            <w:tcW w:w="5805" w:type="dxa"/>
            <w:shd w:val="clear" w:color="auto" w:fill="000000" w:themeFill="text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География (страна, город)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7F728A" w:rsidP="007F728A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Уточните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местоположение вашей компании и перечислит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е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страны и города, где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компания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осуществляет свою коммерческую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(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>или некоммерческую деятельность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)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>?</w:t>
            </w: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Как компания представлена в интернете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7F728A" w:rsidP="0073776C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Предоставьте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ссылки на страницы в социальных сетях, бло</w:t>
            </w:r>
            <w:r w:rsidR="003D6D90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г и прочие ресурсы, связанные с 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>деятельностью</w:t>
            </w:r>
            <w:r w:rsidR="003D6D90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вашей компании</w:t>
            </w:r>
            <w:r w:rsidRPr="007F728A">
              <w:rPr>
                <w:rFonts w:asciiTheme="minorHAnsi" w:hAnsiTheme="minorHAnsi" w:cs="Arial"/>
                <w:color w:val="A7A8A9"/>
                <w:sz w:val="20"/>
                <w:szCs w:val="20"/>
              </w:rPr>
              <w:t>? Это поможет нам более детально ознакомиться с вашими продуктами или услугами, а также получить более полное представление о компании.</w:t>
            </w: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3D6D90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6D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Описание бренда/услуги/продукта, про который создаем видео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3D6D90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3D6D90">
              <w:rPr>
                <w:rFonts w:asciiTheme="minorHAnsi" w:hAnsiTheme="minorHAnsi" w:cs="Arial"/>
                <w:color w:val="A7A8A9"/>
                <w:sz w:val="20"/>
                <w:szCs w:val="20"/>
              </w:rPr>
              <w:t>Предоставьте развернутую характеристику объекта, который будет являться основной темой видеоролика.</w:t>
            </w:r>
          </w:p>
        </w:tc>
      </w:tr>
      <w:tr w:rsidR="003D6D90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3D6D90" w:rsidRPr="003D6D90" w:rsidRDefault="006F176F" w:rsidP="003D6D90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17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Целевая аудитория, на которую рассчитан ролик</w:t>
            </w:r>
          </w:p>
        </w:tc>
        <w:tc>
          <w:tcPr>
            <w:tcW w:w="5805" w:type="dxa"/>
            <w:shd w:val="clear" w:color="auto" w:fill="FFFFFF" w:themeFill="background1"/>
          </w:tcPr>
          <w:p w:rsidR="003D6D90" w:rsidRPr="003D6D90" w:rsidRDefault="006F176F" w:rsidP="006F176F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Опишите п</w:t>
            </w:r>
            <w:r w:rsidRPr="006F176F">
              <w:rPr>
                <w:rFonts w:asciiTheme="minorHAnsi" w:hAnsiTheme="minorHAnsi" w:cs="Arial"/>
                <w:color w:val="A7A8A9"/>
                <w:sz w:val="20"/>
                <w:szCs w:val="20"/>
              </w:rPr>
              <w:t>ортрет целевой аудитории: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</w:t>
            </w:r>
            <w:r w:rsidRPr="006F176F">
              <w:rPr>
                <w:rFonts w:asciiTheme="minorHAnsi" w:hAnsiTheme="minorHAnsi" w:cs="Arial"/>
                <w:color w:val="A7A8A9"/>
                <w:sz w:val="20"/>
                <w:szCs w:val="20"/>
              </w:rPr>
              <w:t>Возраст, стиль жизни, должность, поведенческие признаки и т.п.</w:t>
            </w: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3558C6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Цель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3558C6" w:rsidP="006F176F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К</w:t>
            </w:r>
            <w:r w:rsidRPr="003558C6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акое конкретное действие вы ожидаете, чтобы зритель совершил после того, как просмотрит 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видео</w:t>
            </w:r>
            <w:r w:rsidRPr="003558C6">
              <w:rPr>
                <w:rFonts w:asciiTheme="minorHAnsi" w:hAnsiTheme="minorHAnsi" w:cs="Arial"/>
                <w:color w:val="A7A8A9"/>
                <w:sz w:val="20"/>
                <w:szCs w:val="20"/>
              </w:rPr>
              <w:t>. Например, вы можете хотеть, чтобы зритель подписался на ваш канал, перешел на ваш сайт, совершил покупку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, узнал преимущества вашего продукта или что-то другое</w:t>
            </w:r>
            <w:r w:rsidRPr="003558C6">
              <w:rPr>
                <w:rFonts w:asciiTheme="minorHAnsi" w:hAnsiTheme="minorHAnsi" w:cs="Arial"/>
                <w:color w:val="A7A8A9"/>
                <w:sz w:val="20"/>
                <w:szCs w:val="20"/>
              </w:rPr>
              <w:t>.</w:t>
            </w:r>
          </w:p>
        </w:tc>
      </w:tr>
      <w:tr w:rsidR="003558C6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3558C6" w:rsidRPr="003558C6" w:rsidRDefault="00390D9D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0D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Ключевое сообщение зрителю</w:t>
            </w:r>
          </w:p>
        </w:tc>
        <w:tc>
          <w:tcPr>
            <w:tcW w:w="5805" w:type="dxa"/>
            <w:shd w:val="clear" w:color="auto" w:fill="FFFFFF" w:themeFill="background1"/>
          </w:tcPr>
          <w:p w:rsidR="003558C6" w:rsidRDefault="00390D9D" w:rsidP="00162E0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Уточните</w:t>
            </w:r>
            <w:r w:rsidRPr="00390D9D">
              <w:rPr>
                <w:rFonts w:asciiTheme="minorHAnsi" w:hAnsiTheme="minorHAnsi" w:cs="Arial"/>
                <w:color w:val="A7A8A9"/>
                <w:sz w:val="20"/>
                <w:szCs w:val="20"/>
              </w:rPr>
              <w:t>, какой главный посыл или идею вы хотели бы передать зрителю через видеоролик? Цель состоит в том, чтобы выяснить, какую основную информацию вы хотите, чтобы зритель запомнил и понял после просмотра видео</w:t>
            </w: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AF786E" w:rsidP="0073776C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Какую проблему решает ваш продукт </w:t>
            </w:r>
            <w:r w:rsidR="007377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 как он это делает</w:t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805" w:type="dxa"/>
            <w:shd w:val="clear" w:color="auto" w:fill="FFFFFF" w:themeFill="background1"/>
          </w:tcPr>
          <w:p w:rsidR="00390D9D" w:rsidRPr="00390D9D" w:rsidRDefault="00390D9D" w:rsidP="00390D9D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390D9D">
              <w:rPr>
                <w:rFonts w:asciiTheme="minorHAnsi" w:hAnsiTheme="minorHAnsi" w:cs="Arial"/>
                <w:color w:val="A7A8A9"/>
                <w:sz w:val="20"/>
                <w:szCs w:val="20"/>
              </w:rPr>
              <w:t>Можете более подробно рассказать о проблеме, с которой сталкивается ваш потенциальный клиент? Необходимо понять суть проблемы, а также ее причины. Кроме того, было бы полезно узнать, какие решения уже пробовали ваши клиенты для решения этой проблемы.</w:t>
            </w:r>
          </w:p>
          <w:p w:rsidR="00390D9D" w:rsidRPr="00390D9D" w:rsidRDefault="00390D9D" w:rsidP="00390D9D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 w:rsidRPr="00390D9D">
              <w:rPr>
                <w:rFonts w:asciiTheme="minorHAnsi" w:hAnsiTheme="minorHAnsi" w:cs="Arial"/>
                <w:color w:val="A7A8A9"/>
                <w:sz w:val="20"/>
                <w:szCs w:val="20"/>
              </w:rPr>
              <w:t>Кроме того, важно понимать, какую ключевую ценность ваш продукт может предоставить клиенту. Насколько измерима и конкретна эта ценность? Это поможет убедить клиента в том, что ваш продукт является лучшим решением для решения его проблемы.</w:t>
            </w:r>
          </w:p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Отличия от конкурентов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73776C" w:rsidP="0073776C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>Перечислите</w:t>
            </w:r>
            <w:r w:rsidRPr="0073776C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основные отличия вашего продукта от конкурентов? Какие уникальные предложения</w:t>
            </w:r>
            <w:r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по продаже</w:t>
            </w:r>
            <w:r w:rsidRPr="0073776C">
              <w:rPr>
                <w:rFonts w:asciiTheme="minorHAnsi" w:hAnsiTheme="minorHAnsi" w:cs="Arial"/>
                <w:color w:val="A7A8A9"/>
                <w:sz w:val="20"/>
                <w:szCs w:val="20"/>
              </w:rPr>
              <w:t xml:space="preserve"> и позиционирование у вас есть? Почему ваш продукт решает проблему лучше, чем у конкурентов? Важно подчеркнуть преимущества вашего продукта и убедить клиента в том, что он получит более качественное и эффективное решение своей проблемы.</w:t>
            </w:r>
          </w:p>
        </w:tc>
      </w:tr>
      <w:tr w:rsidR="00AF786E" w:rsidRPr="004959C6" w:rsidTr="004959C6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AF786E" w:rsidRPr="004959C6" w:rsidRDefault="00AF786E" w:rsidP="00106A47">
            <w:pPr>
              <w:spacing w:before="120" w:after="120"/>
              <w:rPr>
                <w:rFonts w:asciiTheme="minorHAnsi" w:hAnsiTheme="minorHAnsi" w:cs="Arial"/>
                <w:color w:val="A7A8A9"/>
                <w:sz w:val="20"/>
                <w:szCs w:val="20"/>
              </w:rPr>
            </w:pPr>
          </w:p>
        </w:tc>
      </w:tr>
    </w:tbl>
    <w:p w:rsidR="00AF786E" w:rsidRPr="00356E15" w:rsidRDefault="00AF786E" w:rsidP="00AF786E">
      <w:pPr>
        <w:rPr>
          <w:rFonts w:ascii="Arial" w:hAnsi="Arial" w:cs="Arial"/>
        </w:rPr>
      </w:pPr>
    </w:p>
    <w:p w:rsidR="00AF786E" w:rsidRPr="00D14874" w:rsidRDefault="00AF786E" w:rsidP="00AF786E">
      <w:pPr>
        <w:jc w:val="center"/>
      </w:pPr>
    </w:p>
    <w:sectPr w:rsidR="00AF786E" w:rsidRPr="00D14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39" w:rsidRDefault="006D5539" w:rsidP="00712CEB">
      <w:r>
        <w:separator/>
      </w:r>
    </w:p>
  </w:endnote>
  <w:endnote w:type="continuationSeparator" w:id="0">
    <w:p w:rsidR="006D5539" w:rsidRDefault="006D5539" w:rsidP="0071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4" w:rsidRDefault="00D14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4" w:rsidRDefault="00D148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4" w:rsidRDefault="00D14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39" w:rsidRDefault="006D5539" w:rsidP="00712CEB">
      <w:r>
        <w:separator/>
      </w:r>
    </w:p>
  </w:footnote>
  <w:footnote w:type="continuationSeparator" w:id="0">
    <w:p w:rsidR="006D5539" w:rsidRDefault="006D5539" w:rsidP="0071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4" w:rsidRDefault="00D148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2"/>
      <w:gridCol w:w="4673"/>
    </w:tblGrid>
    <w:tr w:rsidR="00712CEB" w:rsidTr="00E96FED">
      <w:tc>
        <w:tcPr>
          <w:tcW w:w="4672" w:type="dxa"/>
        </w:tcPr>
        <w:p w:rsidR="00712CEB" w:rsidRDefault="00712CEB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46412" cy="509516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dd0c916b980b368a7628974720d - копия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500" cy="532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E96FED" w:rsidRPr="00E96FED" w:rsidRDefault="00E96FED" w:rsidP="00E96FED">
          <w:pPr>
            <w:rPr>
              <w:rFonts w:ascii="Calibri" w:hAnsi="Calibri"/>
              <w:b/>
            </w:rPr>
          </w:pPr>
          <w:r w:rsidRPr="00E96FED">
            <w:rPr>
              <w:rFonts w:ascii="Calibri" w:hAnsi="Calibri"/>
              <w:b/>
            </w:rPr>
            <w:t>ИП Соловьев Сергей Евгеньевич</w:t>
          </w:r>
        </w:p>
        <w:p w:rsidR="00712CEB" w:rsidRPr="00E96FED" w:rsidRDefault="00E96FED" w:rsidP="00E96FED">
          <w:pPr>
            <w:rPr>
              <w:rFonts w:ascii="Calibri" w:hAnsi="Calibri"/>
              <w:b/>
            </w:rPr>
          </w:pPr>
          <w:r w:rsidRPr="00E96FED">
            <w:rPr>
              <w:rFonts w:ascii="Calibri" w:hAnsi="Calibri"/>
              <w:b/>
            </w:rPr>
            <w:t>ОГРНИП: 310774611201730, ИНН: 772918508645</w:t>
          </w:r>
        </w:p>
      </w:tc>
    </w:tr>
  </w:tbl>
  <w:p w:rsidR="00712CEB" w:rsidRDefault="00712C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4" w:rsidRDefault="00D14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4"/>
    <w:multiLevelType w:val="hybridMultilevel"/>
    <w:tmpl w:val="096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4092"/>
    <w:multiLevelType w:val="hybridMultilevel"/>
    <w:tmpl w:val="E354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F6B"/>
    <w:multiLevelType w:val="hybridMultilevel"/>
    <w:tmpl w:val="1190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77DB"/>
    <w:multiLevelType w:val="hybridMultilevel"/>
    <w:tmpl w:val="AACC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3B5"/>
    <w:multiLevelType w:val="hybridMultilevel"/>
    <w:tmpl w:val="CD9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2F7"/>
    <w:multiLevelType w:val="hybridMultilevel"/>
    <w:tmpl w:val="425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4B7A"/>
    <w:multiLevelType w:val="hybridMultilevel"/>
    <w:tmpl w:val="9828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76FE"/>
    <w:multiLevelType w:val="hybridMultilevel"/>
    <w:tmpl w:val="885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31E1"/>
    <w:multiLevelType w:val="hybridMultilevel"/>
    <w:tmpl w:val="98E0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322B4"/>
    <w:multiLevelType w:val="hybridMultilevel"/>
    <w:tmpl w:val="27CC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65A5C"/>
    <w:multiLevelType w:val="hybridMultilevel"/>
    <w:tmpl w:val="A7F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B"/>
    <w:rsid w:val="0000403E"/>
    <w:rsid w:val="000100DB"/>
    <w:rsid w:val="00037137"/>
    <w:rsid w:val="00066774"/>
    <w:rsid w:val="00080024"/>
    <w:rsid w:val="000A7A1D"/>
    <w:rsid w:val="000E5F11"/>
    <w:rsid w:val="00100E4A"/>
    <w:rsid w:val="001070C0"/>
    <w:rsid w:val="00162E07"/>
    <w:rsid w:val="00180CC0"/>
    <w:rsid w:val="001E0CA6"/>
    <w:rsid w:val="00211026"/>
    <w:rsid w:val="002878DF"/>
    <w:rsid w:val="002925C1"/>
    <w:rsid w:val="0029282C"/>
    <w:rsid w:val="002965BA"/>
    <w:rsid w:val="002E5B50"/>
    <w:rsid w:val="00305854"/>
    <w:rsid w:val="00326539"/>
    <w:rsid w:val="003558C6"/>
    <w:rsid w:val="0036087C"/>
    <w:rsid w:val="00390D9D"/>
    <w:rsid w:val="00394DDD"/>
    <w:rsid w:val="003D6D90"/>
    <w:rsid w:val="003E1950"/>
    <w:rsid w:val="00402C06"/>
    <w:rsid w:val="00444CE3"/>
    <w:rsid w:val="004959C6"/>
    <w:rsid w:val="00582A15"/>
    <w:rsid w:val="00584068"/>
    <w:rsid w:val="0061466D"/>
    <w:rsid w:val="00614906"/>
    <w:rsid w:val="006201EC"/>
    <w:rsid w:val="00622BA0"/>
    <w:rsid w:val="006A0785"/>
    <w:rsid w:val="006D5539"/>
    <w:rsid w:val="006D6D79"/>
    <w:rsid w:val="006F176F"/>
    <w:rsid w:val="006F2BD7"/>
    <w:rsid w:val="00703677"/>
    <w:rsid w:val="007041C0"/>
    <w:rsid w:val="00712CEB"/>
    <w:rsid w:val="00715DA2"/>
    <w:rsid w:val="00731400"/>
    <w:rsid w:val="00736022"/>
    <w:rsid w:val="0073776C"/>
    <w:rsid w:val="00770368"/>
    <w:rsid w:val="007F728A"/>
    <w:rsid w:val="008242CB"/>
    <w:rsid w:val="0085696A"/>
    <w:rsid w:val="00862C50"/>
    <w:rsid w:val="0088437D"/>
    <w:rsid w:val="00893B9D"/>
    <w:rsid w:val="00943266"/>
    <w:rsid w:val="009558F6"/>
    <w:rsid w:val="009C25EA"/>
    <w:rsid w:val="00A138F2"/>
    <w:rsid w:val="00A8419A"/>
    <w:rsid w:val="00A95B1C"/>
    <w:rsid w:val="00AF786E"/>
    <w:rsid w:val="00B222A9"/>
    <w:rsid w:val="00BB6AE0"/>
    <w:rsid w:val="00BD3613"/>
    <w:rsid w:val="00D11B08"/>
    <w:rsid w:val="00D14874"/>
    <w:rsid w:val="00D5635B"/>
    <w:rsid w:val="00DA19D6"/>
    <w:rsid w:val="00DF5141"/>
    <w:rsid w:val="00E009BB"/>
    <w:rsid w:val="00E16781"/>
    <w:rsid w:val="00E96FED"/>
    <w:rsid w:val="00F03D2C"/>
    <w:rsid w:val="00F04AD5"/>
    <w:rsid w:val="00F20C0E"/>
    <w:rsid w:val="00F63C0C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DBF4-BEE1-44B3-9C68-A2F21B1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8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CEB"/>
  </w:style>
  <w:style w:type="paragraph" w:styleId="a5">
    <w:name w:val="footer"/>
    <w:basedOn w:val="a"/>
    <w:link w:val="a6"/>
    <w:uiPriority w:val="99"/>
    <w:unhideWhenUsed/>
    <w:rsid w:val="00712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CEB"/>
  </w:style>
  <w:style w:type="table" w:styleId="a7">
    <w:name w:val="Table Grid"/>
    <w:basedOn w:val="a1"/>
    <w:uiPriority w:val="39"/>
    <w:rsid w:val="0071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222A9"/>
    <w:rPr>
      <w:b/>
      <w:bCs/>
    </w:rPr>
  </w:style>
  <w:style w:type="table" w:customStyle="1" w:styleId="InvoiceTable">
    <w:name w:val="Invoice Table"/>
    <w:basedOn w:val="a1"/>
    <w:uiPriority w:val="99"/>
    <w:rsid w:val="006F2BD7"/>
    <w:pPr>
      <w:spacing w:before="80" w:after="80" w:line="240" w:lineRule="auto"/>
    </w:pPr>
    <w:rPr>
      <w:color w:val="595959" w:themeColor="text1" w:themeTint="A6"/>
      <w:sz w:val="20"/>
      <w:szCs w:val="20"/>
      <w:lang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9">
    <w:name w:val="No Spacing"/>
    <w:link w:val="aa"/>
    <w:uiPriority w:val="1"/>
    <w:qFormat/>
    <w:rsid w:val="006F2BD7"/>
    <w:pPr>
      <w:spacing w:after="0" w:line="240" w:lineRule="auto"/>
    </w:pPr>
    <w:rPr>
      <w:color w:val="595959" w:themeColor="text1" w:themeTint="A6"/>
      <w:sz w:val="20"/>
      <w:szCs w:val="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F2BD7"/>
    <w:rPr>
      <w:color w:val="595959" w:themeColor="text1" w:themeTint="A6"/>
      <w:sz w:val="20"/>
      <w:szCs w:val="4"/>
      <w:lang w:eastAsia="ru-RU"/>
    </w:rPr>
  </w:style>
  <w:style w:type="paragraph" w:customStyle="1" w:styleId="ab">
    <w:name w:val="Заголовок таблицы"/>
    <w:basedOn w:val="a"/>
    <w:qFormat/>
    <w:rsid w:val="006F2BD7"/>
    <w:pPr>
      <w:spacing w:before="40" w:after="40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table" w:customStyle="1" w:styleId="11">
    <w:name w:val="Сетка таблицы1"/>
    <w:basedOn w:val="a1"/>
    <w:next w:val="a7"/>
    <w:rsid w:val="006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F78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AF786E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AF786E"/>
    <w:rPr>
      <w:i/>
      <w:iCs/>
    </w:rPr>
  </w:style>
  <w:style w:type="paragraph" w:styleId="af">
    <w:name w:val="List Paragraph"/>
    <w:basedOn w:val="a"/>
    <w:uiPriority w:val="34"/>
    <w:qFormat/>
    <w:rsid w:val="00AF7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-studio-product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1F3A-F7FE-48EF-A602-65BC79C6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Никола_Тесла</dc:creator>
  <cp:keywords/>
  <dc:description/>
  <cp:lastModifiedBy>Сталин</cp:lastModifiedBy>
  <cp:revision>22</cp:revision>
  <cp:lastPrinted>2022-01-28T17:23:00Z</cp:lastPrinted>
  <dcterms:created xsi:type="dcterms:W3CDTF">2022-02-23T09:28:00Z</dcterms:created>
  <dcterms:modified xsi:type="dcterms:W3CDTF">2023-05-09T13:49:00Z</dcterms:modified>
</cp:coreProperties>
</file>